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4A57EA"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95BD925" w:rsidR="004A646C" w:rsidRPr="001872BD" w:rsidRDefault="00626CE5"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October</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C35071"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95BD925" w:rsidR="004A646C" w:rsidRPr="001872BD" w:rsidRDefault="00626CE5"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October</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w:t>
                </w:r>
                <w:proofErr w:type="spellStart"/>
                <w:r w:rsidRPr="00545F01">
                  <w:rPr>
                    <w:rFonts w:cstheme="minorHAnsi"/>
                    <w:b/>
                    <w:color w:val="595959" w:themeColor="text1" w:themeTint="A6"/>
                    <w:lang w:val="en-US"/>
                  </w:rPr>
                  <w:t>Chiselborough</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Closworth</w:t>
                </w:r>
                <w:proofErr w:type="spellEnd"/>
                <w:r w:rsidRPr="00545F01">
                  <w:rPr>
                    <w:rFonts w:cstheme="minorHAnsi"/>
                    <w:b/>
                    <w:color w:val="595959" w:themeColor="text1" w:themeTint="A6"/>
                    <w:lang w:val="en-US"/>
                  </w:rPr>
                  <w:t xml:space="preserve">, East Chinnock, East Coker,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Manderville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Marsh,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Moor</w:t>
                </w:r>
                <w:proofErr w:type="gramStart"/>
                <w:r w:rsidRPr="00545F01">
                  <w:rPr>
                    <w:rFonts w:cstheme="minorHAnsi"/>
                    <w:b/>
                    <w:color w:val="595959" w:themeColor="text1" w:themeTint="A6"/>
                    <w:lang w:val="en-US"/>
                  </w:rPr>
                  <w:t xml:space="preserve">, </w:t>
                </w:r>
                <w:r w:rsidR="00B526B1"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Haselbury</w:t>
                </w:r>
                <w:proofErr w:type="spellEnd"/>
                <w:proofErr w:type="gram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Plucknett</w:t>
                </w:r>
                <w:proofErr w:type="spellEnd"/>
                <w:r w:rsidRPr="00545F01">
                  <w:rPr>
                    <w:rFonts w:cstheme="minorHAnsi"/>
                    <w:b/>
                    <w:color w:val="595959" w:themeColor="text1" w:themeTint="A6"/>
                    <w:lang w:val="en-US"/>
                  </w:rPr>
                  <w:t xml:space="preserve">, Middle Chinnock, </w:t>
                </w:r>
                <w:proofErr w:type="spellStart"/>
                <w:r w:rsidRPr="00545F01">
                  <w:rPr>
                    <w:rFonts w:cstheme="minorHAnsi"/>
                    <w:b/>
                    <w:color w:val="595959" w:themeColor="text1" w:themeTint="A6"/>
                    <w:lang w:val="en-US"/>
                  </w:rPr>
                  <w:t>Montacute</w:t>
                </w:r>
                <w:proofErr w:type="spellEnd"/>
                <w:r w:rsidRPr="00545F01">
                  <w:rPr>
                    <w:rFonts w:cstheme="minorHAnsi"/>
                    <w:b/>
                    <w:color w:val="595959" w:themeColor="text1" w:themeTint="A6"/>
                    <w:lang w:val="en-US"/>
                  </w:rPr>
                  <w:t xml:space="preserve">, North Coker, North Perrott, Norton Sub </w:t>
                </w:r>
                <w:proofErr w:type="spellStart"/>
                <w:r w:rsidRPr="00545F01">
                  <w:rPr>
                    <w:rFonts w:cstheme="minorHAnsi"/>
                    <w:b/>
                    <w:color w:val="595959" w:themeColor="text1" w:themeTint="A6"/>
                    <w:lang w:val="en-US"/>
                  </w:rPr>
                  <w:t>Hamdon</w:t>
                </w:r>
                <w:proofErr w:type="spellEnd"/>
                <w:r w:rsidRPr="00545F01">
                  <w:rPr>
                    <w:rFonts w:cstheme="minorHAnsi"/>
                    <w:b/>
                    <w:color w:val="595959" w:themeColor="text1" w:themeTint="A6"/>
                    <w:lang w:val="en-US"/>
                  </w:rPr>
                  <w:t>, ​</w:t>
                </w:r>
                <w:proofErr w:type="spellStart"/>
                <w:r w:rsidRPr="00545F01">
                  <w:rPr>
                    <w:rFonts w:cstheme="minorHAnsi"/>
                    <w:b/>
                    <w:color w:val="595959" w:themeColor="text1" w:themeTint="A6"/>
                    <w:lang w:val="en-US"/>
                  </w:rPr>
                  <w:t>Odcombe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Pendomer</w:t>
                </w:r>
                <w:proofErr w:type="spellEnd"/>
                <w:r w:rsidRPr="00545F01">
                  <w:rPr>
                    <w:rFonts w:cstheme="minorHAnsi"/>
                    <w:b/>
                    <w:color w:val="595959" w:themeColor="text1" w:themeTint="A6"/>
                    <w:lang w:val="en-US"/>
                  </w:rPr>
                  <w:t xml:space="preserve">, Sutton Bingham, </w:t>
                </w:r>
                <w:proofErr w:type="spellStart"/>
                <w:r w:rsidRPr="00545F01">
                  <w:rPr>
                    <w:rFonts w:cstheme="minorHAnsi"/>
                    <w:b/>
                    <w:color w:val="595959" w:themeColor="text1" w:themeTint="A6"/>
                    <w:lang w:val="en-US"/>
                  </w:rPr>
                  <w:t>Stoford</w:t>
                </w:r>
                <w:proofErr w:type="spellEnd"/>
                <w:r w:rsidRPr="00545F01">
                  <w:rPr>
                    <w:rFonts w:cstheme="minorHAnsi"/>
                    <w:b/>
                    <w:color w:val="595959" w:themeColor="text1" w:themeTint="A6"/>
                    <w:lang w:val="en-US"/>
                  </w:rPr>
                  <w:t>,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4A57EA"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4A57EA"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4A57EA"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4A57EA"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4A57EA"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4A57EA"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4A57EA" w:rsidP="00A10DD7">
                <w:pPr>
                  <w:rPr>
                    <w:rFonts w:asciiTheme="majorHAnsi" w:hAnsiTheme="majorHAnsi" w:cs="Calibri"/>
                    <w:sz w:val="20"/>
                    <w:szCs w:val="20"/>
                  </w:rPr>
                </w:pPr>
              </w:p>
            </w:tc>
          </w:tr>
          <w:bookmarkEnd w:id="1"/>
        </w:tbl>
      </w:sdtContent>
    </w:sdt>
    <w:p w14:paraId="3B86DF42" w14:textId="58CBFE13" w:rsidR="005C74FF" w:rsidRPr="002745F6" w:rsidRDefault="005C74FF" w:rsidP="005C74FF">
      <w:pPr>
        <w:rPr>
          <w:rFonts w:asciiTheme="majorHAnsi" w:hAnsiTheme="majorHAnsi" w:cs="Times New Roman"/>
          <w:b/>
          <w:sz w:val="4"/>
        </w:rPr>
      </w:pPr>
    </w:p>
    <w:p w14:paraId="3068CFC6" w14:textId="5B1D3AFD" w:rsidR="00626CE5" w:rsidRDefault="00626CE5" w:rsidP="00626CE5">
      <w:pPr>
        <w:pStyle w:val="Default"/>
        <w:spacing w:line="276" w:lineRule="auto"/>
        <w:jc w:val="both"/>
        <w:rPr>
          <w:rFonts w:asciiTheme="minorHAnsi" w:hAnsiTheme="minorHAnsi"/>
          <w:color w:val="auto"/>
          <w:sz w:val="26"/>
          <w:szCs w:val="26"/>
        </w:rPr>
      </w:pPr>
      <w:r>
        <w:rPr>
          <w:rFonts w:asciiTheme="minorHAnsi" w:hAnsiTheme="minorHAnsi" w:cs="Times New Roman"/>
          <w:b/>
          <w:color w:val="auto"/>
          <w:sz w:val="26"/>
          <w:szCs w:val="26"/>
        </w:rPr>
        <w:t xml:space="preserve">Corona Virus Update: </w:t>
      </w:r>
      <w:r>
        <w:rPr>
          <w:rFonts w:asciiTheme="minorHAnsi" w:hAnsiTheme="minorHAnsi"/>
          <w:color w:val="auto"/>
          <w:sz w:val="26"/>
          <w:szCs w:val="26"/>
        </w:rPr>
        <w:t xml:space="preserve">In the last three weeks there has been a marked increase in the number of positive tests across the County but particularly in Sedgemoor and </w:t>
      </w:r>
      <w:proofErr w:type="spellStart"/>
      <w:r>
        <w:rPr>
          <w:rFonts w:asciiTheme="minorHAnsi" w:hAnsiTheme="minorHAnsi"/>
          <w:color w:val="auto"/>
          <w:sz w:val="26"/>
          <w:szCs w:val="26"/>
        </w:rPr>
        <w:t>Mendip</w:t>
      </w:r>
      <w:proofErr w:type="spellEnd"/>
      <w:r>
        <w:rPr>
          <w:rFonts w:asciiTheme="minorHAnsi" w:hAnsiTheme="minorHAnsi"/>
          <w:color w:val="auto"/>
          <w:sz w:val="26"/>
          <w:szCs w:val="26"/>
        </w:rPr>
        <w:t>. As at 30</w:t>
      </w:r>
      <w:r>
        <w:rPr>
          <w:rFonts w:asciiTheme="minorHAnsi" w:hAnsiTheme="minorHAnsi"/>
          <w:color w:val="auto"/>
          <w:sz w:val="26"/>
          <w:szCs w:val="26"/>
          <w:vertAlign w:val="superscript"/>
        </w:rPr>
        <w:t>th</w:t>
      </w:r>
      <w:r>
        <w:rPr>
          <w:rFonts w:asciiTheme="minorHAnsi" w:hAnsiTheme="minorHAnsi"/>
          <w:color w:val="auto"/>
          <w:sz w:val="26"/>
          <w:szCs w:val="26"/>
        </w:rPr>
        <w:t xml:space="preserve"> September, the number of confirmed </w:t>
      </w:r>
      <w:proofErr w:type="spellStart"/>
      <w:r>
        <w:rPr>
          <w:rFonts w:asciiTheme="minorHAnsi" w:hAnsiTheme="minorHAnsi"/>
          <w:color w:val="auto"/>
          <w:sz w:val="26"/>
          <w:szCs w:val="26"/>
        </w:rPr>
        <w:t>Covid</w:t>
      </w:r>
      <w:proofErr w:type="spellEnd"/>
      <w:r>
        <w:rPr>
          <w:rFonts w:asciiTheme="minorHAnsi" w:hAnsiTheme="minorHAnsi"/>
          <w:color w:val="auto"/>
          <w:sz w:val="26"/>
          <w:szCs w:val="26"/>
        </w:rPr>
        <w:t xml:space="preserve"> cases in Somerset was 1,585 and the number of </w:t>
      </w:r>
      <w:proofErr w:type="spellStart"/>
      <w:r>
        <w:rPr>
          <w:rFonts w:asciiTheme="minorHAnsi" w:hAnsiTheme="minorHAnsi"/>
          <w:color w:val="auto"/>
          <w:sz w:val="26"/>
          <w:szCs w:val="26"/>
        </w:rPr>
        <w:t>Covid</w:t>
      </w:r>
      <w:proofErr w:type="spellEnd"/>
      <w:r>
        <w:rPr>
          <w:rFonts w:asciiTheme="minorHAnsi" w:hAnsiTheme="minorHAnsi"/>
          <w:color w:val="auto"/>
          <w:sz w:val="26"/>
          <w:szCs w:val="26"/>
        </w:rPr>
        <w:t xml:space="preserve">-attributed deaths 206. The rate per 100,000 currently stands at 10.4 for Somerset (Burnley by comparison is 314). The current number of total deaths across the County is currently 6% below the 5-year average and the latest R-value for Somerset is between 1.1 and 1.4. </w:t>
      </w:r>
    </w:p>
    <w:p w14:paraId="3FF7BCAA" w14:textId="16F6FF7E" w:rsidR="00626CE5" w:rsidRDefault="00626CE5" w:rsidP="00626CE5">
      <w:pPr>
        <w:pStyle w:val="Default"/>
        <w:spacing w:line="276" w:lineRule="auto"/>
        <w:jc w:val="both"/>
        <w:rPr>
          <w:rFonts w:asciiTheme="minorHAnsi" w:hAnsiTheme="minorHAnsi"/>
          <w:b/>
          <w:i/>
          <w:color w:val="auto"/>
          <w:sz w:val="26"/>
          <w:szCs w:val="26"/>
        </w:rPr>
      </w:pPr>
      <w:r>
        <w:rPr>
          <w:rFonts w:asciiTheme="minorHAnsi" w:hAnsiTheme="minorHAnsi"/>
          <w:b/>
          <w:i/>
          <w:color w:val="auto"/>
          <w:sz w:val="26"/>
          <w:szCs w:val="26"/>
        </w:rPr>
        <w:t>It is vitally important to remember the Hands-Face-Space message.</w:t>
      </w:r>
    </w:p>
    <w:p w14:paraId="1CB451A7" w14:textId="4CAD3514" w:rsidR="00626CE5" w:rsidRDefault="00626CE5" w:rsidP="00626CE5">
      <w:pPr>
        <w:pStyle w:val="Default"/>
        <w:spacing w:line="276" w:lineRule="auto"/>
        <w:jc w:val="both"/>
        <w:rPr>
          <w:rFonts w:asciiTheme="minorHAnsi" w:hAnsiTheme="minorHAnsi"/>
          <w:b/>
          <w:i/>
          <w:color w:val="auto"/>
          <w:sz w:val="26"/>
          <w:szCs w:val="26"/>
        </w:rPr>
      </w:pPr>
    </w:p>
    <w:p w14:paraId="6C728996" w14:textId="77777777" w:rsidR="00626CE5" w:rsidRPr="00626CE5" w:rsidRDefault="00626CE5" w:rsidP="00626CE5">
      <w:pPr>
        <w:pStyle w:val="Pa0"/>
        <w:spacing w:line="276" w:lineRule="auto"/>
        <w:jc w:val="both"/>
        <w:rPr>
          <w:rFonts w:asciiTheme="minorHAnsi" w:hAnsiTheme="minorHAnsi"/>
          <w:b/>
          <w:color w:val="FF0000"/>
          <w:sz w:val="32"/>
          <w:szCs w:val="32"/>
        </w:rPr>
      </w:pPr>
      <w:r w:rsidRPr="00626CE5">
        <w:rPr>
          <w:rFonts w:asciiTheme="minorHAnsi" w:hAnsiTheme="minorHAnsi"/>
          <w:b/>
          <w:color w:val="FF0000"/>
          <w:sz w:val="32"/>
          <w:szCs w:val="32"/>
        </w:rPr>
        <w:t xml:space="preserve">Important invitation to all Parish Councillors  </w:t>
      </w:r>
    </w:p>
    <w:p w14:paraId="01152D0B" w14:textId="77777777" w:rsidR="00626CE5" w:rsidRPr="00626CE5" w:rsidRDefault="00626CE5" w:rsidP="00626CE5">
      <w:pPr>
        <w:pStyle w:val="Default"/>
        <w:rPr>
          <w:b/>
        </w:rPr>
      </w:pPr>
    </w:p>
    <w:p w14:paraId="246DA1B1" w14:textId="77777777" w:rsidR="00626CE5" w:rsidRPr="00626CE5" w:rsidRDefault="00626CE5" w:rsidP="00626CE5">
      <w:pPr>
        <w:pStyle w:val="Pa0"/>
        <w:spacing w:line="276" w:lineRule="auto"/>
        <w:jc w:val="both"/>
        <w:rPr>
          <w:rFonts w:asciiTheme="minorHAnsi" w:hAnsiTheme="minorHAnsi" w:cs="Roboto"/>
          <w:b/>
          <w:color w:val="FF0000"/>
          <w:sz w:val="26"/>
          <w:szCs w:val="26"/>
        </w:rPr>
      </w:pPr>
      <w:r w:rsidRPr="00626CE5">
        <w:rPr>
          <w:rFonts w:asciiTheme="minorHAnsi" w:hAnsiTheme="minorHAnsi"/>
          <w:b/>
          <w:color w:val="FF0000"/>
          <w:sz w:val="26"/>
          <w:szCs w:val="26"/>
        </w:rPr>
        <w:t>One Somerset</w:t>
      </w:r>
      <w:r>
        <w:rPr>
          <w:rFonts w:asciiTheme="minorHAnsi" w:hAnsiTheme="minorHAnsi"/>
          <w:b/>
          <w:color w:val="FF0000"/>
          <w:sz w:val="26"/>
          <w:szCs w:val="26"/>
        </w:rPr>
        <w:t xml:space="preserve"> - Single Unitary Authority for Somerset</w:t>
      </w:r>
      <w:r w:rsidRPr="00626CE5">
        <w:rPr>
          <w:rFonts w:asciiTheme="minorHAnsi" w:hAnsiTheme="minorHAnsi"/>
          <w:b/>
          <w:color w:val="FF0000"/>
          <w:sz w:val="26"/>
          <w:szCs w:val="26"/>
        </w:rPr>
        <w:t xml:space="preserve">: </w:t>
      </w:r>
      <w:r w:rsidRPr="00626CE5">
        <w:rPr>
          <w:rFonts w:asciiTheme="minorHAnsi" w:hAnsiTheme="minorHAnsi" w:cs="Roboto"/>
          <w:b/>
          <w:color w:val="FF0000"/>
          <w:sz w:val="26"/>
          <w:szCs w:val="26"/>
        </w:rPr>
        <w:t xml:space="preserve">Four virtual briefing meetings for Parish Councillors are being held on: </w:t>
      </w:r>
    </w:p>
    <w:p w14:paraId="1CE0BA9A" w14:textId="77777777" w:rsidR="00626CE5" w:rsidRPr="00626CE5" w:rsidRDefault="00626CE5" w:rsidP="00626CE5">
      <w:pPr>
        <w:pStyle w:val="Default"/>
        <w:spacing w:line="276" w:lineRule="auto"/>
        <w:jc w:val="both"/>
        <w:rPr>
          <w:rFonts w:asciiTheme="minorHAnsi" w:hAnsiTheme="minorHAnsi"/>
          <w:b/>
          <w:color w:val="FF0000"/>
          <w:sz w:val="12"/>
          <w:szCs w:val="26"/>
        </w:rPr>
      </w:pPr>
    </w:p>
    <w:p w14:paraId="746366DE" w14:textId="77777777" w:rsidR="00626CE5" w:rsidRPr="00626CE5" w:rsidRDefault="00626CE5" w:rsidP="00626CE5">
      <w:pPr>
        <w:pStyle w:val="Pa0"/>
        <w:spacing w:line="276" w:lineRule="auto"/>
        <w:ind w:firstLine="720"/>
        <w:jc w:val="both"/>
        <w:rPr>
          <w:rFonts w:asciiTheme="minorHAnsi" w:hAnsiTheme="minorHAnsi" w:cs="Roboto"/>
          <w:b/>
          <w:color w:val="FF0000"/>
          <w:sz w:val="26"/>
          <w:szCs w:val="26"/>
        </w:rPr>
      </w:pPr>
      <w:r w:rsidRPr="00626CE5">
        <w:rPr>
          <w:rFonts w:asciiTheme="minorHAnsi" w:hAnsiTheme="minorHAnsi" w:cs="Roboto"/>
          <w:b/>
          <w:color w:val="FF0000"/>
          <w:sz w:val="26"/>
          <w:szCs w:val="26"/>
        </w:rPr>
        <w:t xml:space="preserve">• Thursday 8th October 7pm </w:t>
      </w:r>
    </w:p>
    <w:p w14:paraId="246E4EB2" w14:textId="77777777" w:rsidR="00626CE5" w:rsidRPr="00626CE5" w:rsidRDefault="00626CE5" w:rsidP="00626CE5">
      <w:pPr>
        <w:pStyle w:val="Pa0"/>
        <w:spacing w:line="276" w:lineRule="auto"/>
        <w:ind w:firstLine="720"/>
        <w:jc w:val="both"/>
        <w:rPr>
          <w:rFonts w:asciiTheme="minorHAnsi" w:hAnsiTheme="minorHAnsi" w:cs="Roboto"/>
          <w:b/>
          <w:color w:val="FF0000"/>
          <w:sz w:val="26"/>
          <w:szCs w:val="26"/>
        </w:rPr>
      </w:pPr>
      <w:r w:rsidRPr="00626CE5">
        <w:rPr>
          <w:rFonts w:asciiTheme="minorHAnsi" w:hAnsiTheme="minorHAnsi" w:cs="Roboto"/>
          <w:b/>
          <w:color w:val="FF0000"/>
          <w:sz w:val="26"/>
          <w:szCs w:val="26"/>
        </w:rPr>
        <w:t>• Wednesday 14th October 7pm</w:t>
      </w:r>
    </w:p>
    <w:p w14:paraId="36CDBE15" w14:textId="77777777" w:rsidR="00626CE5" w:rsidRPr="00626CE5" w:rsidRDefault="00626CE5" w:rsidP="00626CE5">
      <w:pPr>
        <w:pStyle w:val="Pa0"/>
        <w:spacing w:line="276" w:lineRule="auto"/>
        <w:ind w:firstLine="720"/>
        <w:jc w:val="both"/>
        <w:rPr>
          <w:rFonts w:asciiTheme="minorHAnsi" w:hAnsiTheme="minorHAnsi" w:cs="Roboto"/>
          <w:b/>
          <w:color w:val="FF0000"/>
          <w:sz w:val="26"/>
          <w:szCs w:val="26"/>
        </w:rPr>
      </w:pPr>
      <w:r w:rsidRPr="00626CE5">
        <w:rPr>
          <w:rFonts w:asciiTheme="minorHAnsi" w:hAnsiTheme="minorHAnsi" w:cs="Roboto"/>
          <w:b/>
          <w:color w:val="FF0000"/>
          <w:sz w:val="26"/>
          <w:szCs w:val="26"/>
        </w:rPr>
        <w:t>• Thursday 15th October 1pm</w:t>
      </w:r>
    </w:p>
    <w:p w14:paraId="0E02070B" w14:textId="77777777" w:rsidR="00626CE5" w:rsidRPr="00626CE5" w:rsidRDefault="00626CE5" w:rsidP="00626CE5">
      <w:pPr>
        <w:pStyle w:val="NormalWeb"/>
        <w:spacing w:before="0" w:beforeAutospacing="0" w:after="288" w:afterAutospacing="0" w:line="276" w:lineRule="auto"/>
        <w:ind w:firstLine="720"/>
        <w:jc w:val="both"/>
        <w:textAlignment w:val="baseline"/>
        <w:rPr>
          <w:rFonts w:asciiTheme="minorHAnsi" w:hAnsiTheme="minorHAnsi" w:cs="Roboto"/>
          <w:b/>
          <w:color w:val="FF0000"/>
          <w:sz w:val="26"/>
          <w:szCs w:val="26"/>
        </w:rPr>
      </w:pPr>
      <w:r w:rsidRPr="00626CE5">
        <w:rPr>
          <w:rFonts w:asciiTheme="minorHAnsi" w:hAnsiTheme="minorHAnsi" w:cs="Roboto"/>
          <w:b/>
          <w:color w:val="FF0000"/>
          <w:sz w:val="26"/>
          <w:szCs w:val="26"/>
        </w:rPr>
        <w:t>• Thursday 15th October 7pm</w:t>
      </w:r>
    </w:p>
    <w:p w14:paraId="7ED4FB8C" w14:textId="77777777" w:rsidR="00626CE5" w:rsidRPr="00626CE5" w:rsidRDefault="00626CE5" w:rsidP="00626CE5">
      <w:pPr>
        <w:pStyle w:val="NormalWeb"/>
        <w:spacing w:before="0" w:beforeAutospacing="0" w:after="288" w:afterAutospacing="0" w:line="276" w:lineRule="auto"/>
        <w:jc w:val="both"/>
        <w:textAlignment w:val="baseline"/>
        <w:rPr>
          <w:rFonts w:asciiTheme="minorHAnsi" w:hAnsiTheme="minorHAnsi"/>
          <w:b/>
          <w:color w:val="FF0000"/>
          <w:sz w:val="26"/>
          <w:szCs w:val="26"/>
          <w:lang w:eastAsia="en-US"/>
        </w:rPr>
      </w:pPr>
      <w:r w:rsidRPr="00626CE5">
        <w:rPr>
          <w:rFonts w:asciiTheme="minorHAnsi" w:hAnsiTheme="minorHAnsi" w:cs="Roboto"/>
          <w:b/>
          <w:color w:val="FF0000"/>
          <w:sz w:val="26"/>
          <w:szCs w:val="26"/>
        </w:rPr>
        <w:t xml:space="preserve">Interested Councillors should email </w:t>
      </w:r>
      <w:hyperlink r:id="rId16" w:history="1">
        <w:r w:rsidRPr="00626CE5">
          <w:rPr>
            <w:rStyle w:val="Hyperlink"/>
            <w:rFonts w:asciiTheme="minorHAnsi" w:hAnsiTheme="minorHAnsi" w:cs="Roboto"/>
            <w:b/>
            <w:color w:val="FF0000"/>
            <w:sz w:val="26"/>
            <w:szCs w:val="26"/>
          </w:rPr>
          <w:t>onesomerset@somerset.gov.uk</w:t>
        </w:r>
      </w:hyperlink>
      <w:r w:rsidRPr="00626CE5">
        <w:rPr>
          <w:rFonts w:asciiTheme="minorHAnsi" w:hAnsiTheme="minorHAnsi" w:cs="Roboto"/>
          <w:b/>
          <w:color w:val="FF0000"/>
          <w:sz w:val="26"/>
          <w:szCs w:val="26"/>
        </w:rPr>
        <w:t xml:space="preserve"> to confirm their attendance, clearly stating which meeting they would like to attend. They will then be sent the link and joining instructions in advance. </w:t>
      </w:r>
    </w:p>
    <w:p w14:paraId="0D0692DE" w14:textId="77777777" w:rsidR="00626CE5" w:rsidRDefault="00626CE5" w:rsidP="00626CE5">
      <w:pPr>
        <w:spacing w:after="406"/>
        <w:jc w:val="both"/>
        <w:rPr>
          <w:color w:val="FF0000"/>
          <w:sz w:val="26"/>
          <w:szCs w:val="26"/>
        </w:rPr>
      </w:pPr>
      <w:r>
        <w:rPr>
          <w:rFonts w:cs="Times New Roman"/>
          <w:b/>
          <w:color w:val="333333"/>
          <w:sz w:val="26"/>
          <w:szCs w:val="26"/>
        </w:rPr>
        <w:t>Return to School:</w:t>
      </w:r>
      <w:r>
        <w:rPr>
          <w:rFonts w:cs="Times New Roman"/>
          <w:color w:val="333333"/>
          <w:sz w:val="26"/>
          <w:szCs w:val="26"/>
        </w:rPr>
        <w:t xml:space="preserve"> </w:t>
      </w:r>
      <w:r>
        <w:rPr>
          <w:sz w:val="26"/>
          <w:szCs w:val="26"/>
        </w:rPr>
        <w:t>The number of children attending Somerset schools reached 56,410 on 10</w:t>
      </w:r>
      <w:r>
        <w:rPr>
          <w:sz w:val="26"/>
          <w:szCs w:val="26"/>
          <w:vertAlign w:val="superscript"/>
        </w:rPr>
        <w:t>th</w:t>
      </w:r>
      <w:r>
        <w:rPr>
          <w:sz w:val="26"/>
          <w:szCs w:val="26"/>
        </w:rPr>
        <w:t xml:space="preserve"> September (92.4% attendance), before dropping slightly and then fluctuating between 88% – 94.3% - explained in part, by the </w:t>
      </w:r>
      <w:r>
        <w:rPr>
          <w:bCs/>
          <w:sz w:val="26"/>
          <w:szCs w:val="26"/>
        </w:rPr>
        <w:t xml:space="preserve">required self-isolation of around 1,409 children from six schools after eleven positive COVID-19 tests in mid-September. </w:t>
      </w:r>
      <w:r>
        <w:rPr>
          <w:sz w:val="26"/>
          <w:szCs w:val="26"/>
        </w:rPr>
        <w:t xml:space="preserve">Separately, Electively Home Educated pupil numbers have doubled – the estimate for September is 200 in comparison to highest total in previous years of 92. </w:t>
      </w:r>
    </w:p>
    <w:p w14:paraId="503D09FE" w14:textId="77777777" w:rsidR="00626CE5" w:rsidRDefault="00626CE5" w:rsidP="00626CE5">
      <w:pPr>
        <w:pStyle w:val="NormalWeb"/>
        <w:spacing w:before="0" w:beforeAutospacing="0" w:after="406" w:afterAutospacing="0" w:line="276" w:lineRule="auto"/>
        <w:jc w:val="both"/>
        <w:rPr>
          <w:rFonts w:asciiTheme="minorHAnsi" w:hAnsiTheme="minorHAnsi"/>
          <w:color w:val="333333"/>
          <w:sz w:val="26"/>
          <w:szCs w:val="26"/>
        </w:rPr>
      </w:pPr>
      <w:r>
        <w:rPr>
          <w:rFonts w:asciiTheme="minorHAnsi" w:hAnsiTheme="minorHAnsi"/>
          <w:b/>
          <w:color w:val="333333"/>
          <w:sz w:val="26"/>
          <w:szCs w:val="26"/>
        </w:rPr>
        <w:t>2021 School Places:</w:t>
      </w:r>
      <w:r>
        <w:rPr>
          <w:rFonts w:asciiTheme="minorHAnsi" w:hAnsiTheme="minorHAnsi"/>
          <w:color w:val="333333"/>
          <w:sz w:val="26"/>
          <w:szCs w:val="26"/>
        </w:rPr>
        <w:t xml:space="preserve"> Whether a child is starting school for the first time, or transferring to their next school, applications need to be made through Somerset County Council’s website:</w:t>
      </w:r>
      <w:r>
        <w:rPr>
          <w:rStyle w:val="apple-converted-space"/>
          <w:rFonts w:asciiTheme="minorHAnsi" w:hAnsiTheme="minorHAnsi"/>
          <w:color w:val="333333"/>
          <w:sz w:val="26"/>
          <w:szCs w:val="26"/>
        </w:rPr>
        <w:t> </w:t>
      </w:r>
      <w:hyperlink r:id="rId17" w:anchor="starting-school" w:history="1">
        <w:r>
          <w:rPr>
            <w:rStyle w:val="Hyperlink"/>
            <w:rFonts w:asciiTheme="minorHAnsi" w:hAnsiTheme="minorHAnsi"/>
            <w:color w:val="3366FF"/>
            <w:sz w:val="26"/>
            <w:szCs w:val="26"/>
          </w:rPr>
          <w:t>www.somerset.gov.uk/admissions</w:t>
        </w:r>
      </w:hyperlink>
      <w:r>
        <w:rPr>
          <w:rFonts w:asciiTheme="minorHAnsi" w:hAnsiTheme="minorHAnsi"/>
          <w:color w:val="3366FF"/>
          <w:sz w:val="26"/>
          <w:szCs w:val="26"/>
        </w:rPr>
        <w:t xml:space="preserve"> </w:t>
      </w:r>
      <w:r>
        <w:rPr>
          <w:rFonts w:asciiTheme="minorHAnsi" w:hAnsiTheme="minorHAnsi"/>
          <w:color w:val="333333"/>
          <w:sz w:val="26"/>
          <w:szCs w:val="26"/>
        </w:rPr>
        <w:t xml:space="preserve">The deadline for applications for secondary school places is Saturday, 31 October 2020 and the deadline for primary school place submissions is Friday, 15 January 2021. </w:t>
      </w:r>
    </w:p>
    <w:p w14:paraId="47175BDE" w14:textId="77777777" w:rsidR="00626CE5" w:rsidRDefault="00626CE5" w:rsidP="00626CE5">
      <w:pPr>
        <w:spacing w:after="406"/>
        <w:jc w:val="both"/>
        <w:rPr>
          <w:rFonts w:cs="Times New Roman"/>
          <w:b/>
          <w:color w:val="333333"/>
          <w:sz w:val="26"/>
          <w:szCs w:val="26"/>
        </w:rPr>
      </w:pPr>
    </w:p>
    <w:p w14:paraId="4932D690" w14:textId="77777777" w:rsidR="00626CE5" w:rsidRDefault="00626CE5" w:rsidP="00626CE5">
      <w:pPr>
        <w:spacing w:after="406"/>
        <w:jc w:val="both"/>
        <w:rPr>
          <w:rFonts w:cs="Times New Roman"/>
          <w:b/>
          <w:color w:val="333333"/>
          <w:sz w:val="26"/>
          <w:szCs w:val="26"/>
        </w:rPr>
      </w:pPr>
    </w:p>
    <w:p w14:paraId="50B529B8" w14:textId="662C367A" w:rsidR="00626CE5" w:rsidRDefault="00626CE5" w:rsidP="00626CE5">
      <w:pPr>
        <w:spacing w:after="406"/>
        <w:jc w:val="both"/>
        <w:rPr>
          <w:rFonts w:cs="Times New Roman"/>
          <w:color w:val="333333"/>
          <w:sz w:val="26"/>
          <w:szCs w:val="26"/>
        </w:rPr>
      </w:pPr>
      <w:r>
        <w:rPr>
          <w:rFonts w:cs="Times New Roman"/>
          <w:b/>
          <w:color w:val="333333"/>
          <w:sz w:val="26"/>
          <w:szCs w:val="26"/>
        </w:rPr>
        <w:lastRenderedPageBreak/>
        <w:t>County Council Finances:</w:t>
      </w:r>
      <w:r>
        <w:rPr>
          <w:rFonts w:cs="Times New Roman"/>
          <w:color w:val="333333"/>
          <w:sz w:val="26"/>
          <w:szCs w:val="26"/>
        </w:rPr>
        <w:t xml:space="preserve"> Somerset County Council’s significantly improved finances have been recognised by independent auditors in their end of year report. The turnaround in just two years has seen the Council move from an “adverse” conclusion to “unqualified”– going from a very challenging position to the top ranking. The findings from auditors Grant Thornton say the Council has made “significant progress” over the past two years in improving its position. This means the Council is now in a strong position to face unexpected financial challenges. Throughout the coronavirus pandemic Somerset has been more resilient than many other councils regionally and nationally.</w:t>
      </w:r>
    </w:p>
    <w:p w14:paraId="510E4685" w14:textId="77777777" w:rsidR="00626CE5" w:rsidRDefault="00626CE5" w:rsidP="00626CE5">
      <w:pPr>
        <w:jc w:val="both"/>
        <w:rPr>
          <w:rFonts w:eastAsia="Times New Roman" w:cs="Times New Roman"/>
          <w:sz w:val="26"/>
          <w:szCs w:val="26"/>
        </w:rPr>
      </w:pPr>
      <w:r>
        <w:rPr>
          <w:rFonts w:cs="Times New Roman"/>
          <w:b/>
          <w:color w:val="333333"/>
          <w:sz w:val="26"/>
          <w:szCs w:val="26"/>
        </w:rPr>
        <w:t>£1m Climate Emergency Fund:</w:t>
      </w:r>
      <w:r>
        <w:rPr>
          <w:rFonts w:cs="Times New Roman"/>
          <w:color w:val="333333"/>
          <w:sz w:val="26"/>
          <w:szCs w:val="26"/>
        </w:rPr>
        <w:t xml:space="preserve"> </w:t>
      </w:r>
      <w:r>
        <w:rPr>
          <w:rFonts w:eastAsia="Times New Roman" w:cs="Times New Roman"/>
          <w:color w:val="333333"/>
          <w:sz w:val="26"/>
          <w:szCs w:val="26"/>
          <w:shd w:val="clear" w:color="auto" w:fill="FFFFFF"/>
        </w:rPr>
        <w:t xml:space="preserve">From 1st October, City, Town and Parish councils across Somerset are invited to bid for between £5,000 and £75,000 for innovative projects that can make a real difference in reducing carbon emissions and can contribute to making Somerset resilient to the effects of Climate Change. </w:t>
      </w:r>
      <w:r>
        <w:rPr>
          <w:color w:val="333333"/>
          <w:sz w:val="26"/>
          <w:szCs w:val="26"/>
        </w:rPr>
        <w:t>For information about the scheme, eligibility criteria and application process, visit</w:t>
      </w:r>
      <w:r>
        <w:rPr>
          <w:rStyle w:val="apple-converted-space"/>
          <w:color w:val="333333"/>
          <w:sz w:val="26"/>
          <w:szCs w:val="26"/>
        </w:rPr>
        <w:t> </w:t>
      </w:r>
      <w:hyperlink r:id="rId18" w:history="1">
        <w:r>
          <w:rPr>
            <w:rStyle w:val="Hyperlink"/>
            <w:color w:val="3366FF"/>
            <w:sz w:val="26"/>
            <w:szCs w:val="26"/>
          </w:rPr>
          <w:t>www.somerset.gov.uk/climate-emergency</w:t>
        </w:r>
      </w:hyperlink>
      <w:r>
        <w:rPr>
          <w:color w:val="333333"/>
          <w:sz w:val="26"/>
          <w:szCs w:val="26"/>
        </w:rPr>
        <w:t xml:space="preserve">. </w:t>
      </w:r>
    </w:p>
    <w:p w14:paraId="2BB42B84" w14:textId="77777777" w:rsidR="00626CE5" w:rsidRDefault="00626CE5" w:rsidP="00626CE5">
      <w:pPr>
        <w:pStyle w:val="Pa0"/>
        <w:spacing w:line="276" w:lineRule="auto"/>
        <w:jc w:val="both"/>
        <w:rPr>
          <w:rFonts w:asciiTheme="minorHAnsi" w:hAnsiTheme="minorHAnsi"/>
          <w:color w:val="333333"/>
          <w:sz w:val="18"/>
          <w:szCs w:val="26"/>
          <w:lang w:val="en-GB"/>
        </w:rPr>
      </w:pPr>
    </w:p>
    <w:p w14:paraId="2075FC29" w14:textId="77777777" w:rsidR="00626CE5" w:rsidRDefault="00626CE5" w:rsidP="00626CE5">
      <w:pPr>
        <w:spacing w:after="406"/>
        <w:jc w:val="both"/>
        <w:rPr>
          <w:rFonts w:cs="Times New Roman"/>
          <w:color w:val="333333"/>
          <w:sz w:val="26"/>
          <w:szCs w:val="26"/>
        </w:rPr>
      </w:pPr>
      <w:r>
        <w:rPr>
          <w:rFonts w:cs="Times New Roman"/>
          <w:b/>
          <w:color w:val="333333"/>
          <w:sz w:val="26"/>
          <w:szCs w:val="26"/>
        </w:rPr>
        <w:t>Library Services:</w:t>
      </w:r>
      <w:r>
        <w:rPr>
          <w:rFonts w:cs="Times New Roman"/>
          <w:color w:val="333333"/>
          <w:sz w:val="26"/>
          <w:szCs w:val="26"/>
        </w:rPr>
        <w:t xml:space="preserve"> From Monday 5 October iPads will be available to job seekers looking for an extra bit of help in their quest for employment. The free iPad Loan Scheme from Somerset County Council is designed to help people looking for a new job or career but who may not have the IT skills or equipment they need. </w:t>
      </w:r>
      <w:r>
        <w:rPr>
          <w:rFonts w:eastAsia="Times New Roman" w:cs="Times New Roman"/>
          <w:color w:val="333333"/>
          <w:sz w:val="26"/>
          <w:szCs w:val="26"/>
          <w:shd w:val="clear" w:color="auto" w:fill="FFFFFF"/>
        </w:rPr>
        <w:t xml:space="preserve">The tablets which are pre-loaded with links, information and support for anyone in Somerset currently looking for employment are available </w:t>
      </w:r>
      <w:r>
        <w:rPr>
          <w:rFonts w:cs="Times New Roman"/>
          <w:color w:val="333333"/>
          <w:sz w:val="26"/>
          <w:szCs w:val="26"/>
        </w:rPr>
        <w:t>for up to six weeks free of charge from Bridgwater, Chard, Minehead, Shepton Mallet and Taunton libraries.</w:t>
      </w:r>
    </w:p>
    <w:p w14:paraId="69578496" w14:textId="77777777" w:rsidR="00626CE5" w:rsidRDefault="00626CE5" w:rsidP="00626CE5">
      <w:pPr>
        <w:jc w:val="both"/>
        <w:rPr>
          <w:rFonts w:eastAsia="Times New Roman" w:cs="Times New Roman"/>
          <w:sz w:val="26"/>
          <w:szCs w:val="26"/>
        </w:rPr>
      </w:pPr>
      <w:r>
        <w:rPr>
          <w:rFonts w:eastAsia="Times New Roman" w:cs="Times New Roman"/>
          <w:b/>
          <w:color w:val="333333"/>
          <w:sz w:val="26"/>
          <w:szCs w:val="26"/>
          <w:shd w:val="clear" w:color="auto" w:fill="FFFFFF"/>
        </w:rPr>
        <w:t>The Somerset Fund:</w:t>
      </w:r>
      <w:r>
        <w:rPr>
          <w:rFonts w:eastAsia="Times New Roman" w:cs="Times New Roman"/>
          <w:color w:val="333333"/>
          <w:sz w:val="26"/>
          <w:szCs w:val="26"/>
          <w:shd w:val="clear" w:color="auto" w:fill="FFFFFF"/>
        </w:rPr>
        <w:t xml:space="preserve"> Grassroots community groups based in Somerset can now apply for grants up to £2,500 from The Somerset Fund. Somerset Community Foundation (SCF) manages the Fund and is encouraging applications from community groups that run on less than £100,000 per year. The grants are ‘unrestricted’, which means they can be used to pay for ongoing running costs. Applications to the Fund through SCF’s website can be made until Friday 16 October 2020.</w:t>
      </w:r>
    </w:p>
    <w:p w14:paraId="5D866A92" w14:textId="77777777" w:rsidR="00626CE5" w:rsidRDefault="00626CE5" w:rsidP="00626CE5">
      <w:pPr>
        <w:rPr>
          <w:rFonts w:eastAsia="Times New Roman"/>
          <w:vanish/>
          <w:sz w:val="26"/>
          <w:szCs w:val="26"/>
        </w:rPr>
      </w:pPr>
    </w:p>
    <w:tbl>
      <w:tblPr>
        <w:tblW w:w="5000" w:type="pct"/>
        <w:tblCellMar>
          <w:left w:w="0" w:type="dxa"/>
          <w:right w:w="0" w:type="dxa"/>
        </w:tblCellMar>
        <w:tblLook w:val="04A0" w:firstRow="1" w:lastRow="0" w:firstColumn="1" w:lastColumn="0" w:noHBand="0" w:noVBand="1"/>
      </w:tblPr>
      <w:tblGrid>
        <w:gridCol w:w="10466"/>
      </w:tblGrid>
      <w:tr w:rsidR="00626CE5" w14:paraId="63C820A5" w14:textId="77777777" w:rsidTr="00626CE5">
        <w:trPr>
          <w:hidden/>
        </w:trPr>
        <w:tc>
          <w:tcPr>
            <w:tcW w:w="0" w:type="auto"/>
            <w:vAlign w:val="center"/>
            <w:hideMark/>
          </w:tcPr>
          <w:p w14:paraId="08B35B74" w14:textId="77777777" w:rsidR="00626CE5" w:rsidRDefault="00626CE5">
            <w:pPr>
              <w:rPr>
                <w:rFonts w:eastAsia="Times New Roman"/>
                <w:vanish/>
                <w:sz w:val="26"/>
                <w:szCs w:val="26"/>
              </w:rPr>
            </w:pPr>
          </w:p>
        </w:tc>
      </w:tr>
    </w:tbl>
    <w:p w14:paraId="0F9939EE" w14:textId="77777777" w:rsidR="00626CE5" w:rsidRDefault="00626CE5" w:rsidP="00626CE5">
      <w:pPr>
        <w:rPr>
          <w:rFonts w:eastAsia="Times New Roman"/>
          <w:vanish/>
          <w:sz w:val="26"/>
          <w:szCs w:val="26"/>
        </w:rPr>
      </w:pPr>
    </w:p>
    <w:tbl>
      <w:tblPr>
        <w:tblW w:w="5000" w:type="pct"/>
        <w:tblCellMar>
          <w:left w:w="0" w:type="dxa"/>
          <w:right w:w="0" w:type="dxa"/>
        </w:tblCellMar>
        <w:tblLook w:val="04A0" w:firstRow="1" w:lastRow="0" w:firstColumn="1" w:lastColumn="0" w:noHBand="0" w:noVBand="1"/>
      </w:tblPr>
      <w:tblGrid>
        <w:gridCol w:w="10466"/>
      </w:tblGrid>
      <w:tr w:rsidR="00626CE5" w14:paraId="0D1EC7F1" w14:textId="77777777" w:rsidTr="00626CE5">
        <w:trPr>
          <w:hidden/>
        </w:trPr>
        <w:tc>
          <w:tcPr>
            <w:tcW w:w="0" w:type="auto"/>
            <w:vAlign w:val="center"/>
            <w:hideMark/>
          </w:tcPr>
          <w:p w14:paraId="045006BA" w14:textId="77777777" w:rsidR="00626CE5" w:rsidRDefault="00626CE5">
            <w:pPr>
              <w:rPr>
                <w:rFonts w:eastAsia="Times New Roman"/>
                <w:vanish/>
                <w:sz w:val="26"/>
                <w:szCs w:val="26"/>
              </w:rPr>
            </w:pPr>
          </w:p>
        </w:tc>
      </w:tr>
    </w:tbl>
    <w:p w14:paraId="3CC2093D" w14:textId="77777777" w:rsidR="00626CE5" w:rsidRDefault="00626CE5" w:rsidP="00626CE5">
      <w:pPr>
        <w:jc w:val="both"/>
        <w:rPr>
          <w:rFonts w:eastAsia="Times New Roman" w:cs="Times New Roman"/>
          <w:sz w:val="26"/>
          <w:szCs w:val="26"/>
        </w:rPr>
      </w:pPr>
      <w:r>
        <w:rPr>
          <w:rFonts w:eastAsia="Times New Roman" w:cs="Times New Roman"/>
          <w:b/>
          <w:color w:val="333333"/>
          <w:sz w:val="26"/>
          <w:szCs w:val="26"/>
          <w:shd w:val="clear" w:color="auto" w:fill="FFFFFF"/>
        </w:rPr>
        <w:t>School Transport:</w:t>
      </w:r>
      <w:r>
        <w:rPr>
          <w:rFonts w:eastAsia="Times New Roman" w:cs="Times New Roman"/>
          <w:color w:val="333333"/>
          <w:sz w:val="26"/>
          <w:szCs w:val="26"/>
          <w:shd w:val="clear" w:color="auto" w:fill="FFFFFF"/>
        </w:rPr>
        <w:t xml:space="preserve"> Wearing face coverings on public transport services –used by pupils – is mandatory as part of the Government’s COVID-19 guidelines but whilst it’s not currently mandatory for pupils to wear coverings on dedicated transport </w:t>
      </w:r>
      <w:r>
        <w:rPr>
          <w:rFonts w:eastAsia="Times New Roman" w:cs="Times New Roman"/>
          <w:sz w:val="26"/>
          <w:szCs w:val="26"/>
        </w:rPr>
        <w:t>all secondary age pupils who can, are now being urged to voluntarily wear coverings.</w:t>
      </w:r>
    </w:p>
    <w:p w14:paraId="369064C7" w14:textId="15C13707" w:rsidR="0035779F" w:rsidRPr="004820A8" w:rsidRDefault="0035779F" w:rsidP="00626CE5">
      <w:pPr>
        <w:pStyle w:val="Default"/>
        <w:spacing w:line="264" w:lineRule="auto"/>
        <w:rPr>
          <w:rFonts w:asciiTheme="minorHAnsi" w:hAnsiTheme="minorHAnsi" w:cstheme="minorHAnsi"/>
        </w:rPr>
      </w:pPr>
    </w:p>
    <w:sectPr w:rsidR="0035779F" w:rsidRPr="004820A8" w:rsidSect="00476221">
      <w:footerReference w:type="default" r:id="rId19"/>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E1AB9" w14:textId="77777777" w:rsidR="004A57EA" w:rsidRDefault="004A57EA" w:rsidP="00EB0D7C">
      <w:pPr>
        <w:spacing w:after="0" w:line="240" w:lineRule="auto"/>
      </w:pPr>
      <w:r>
        <w:separator/>
      </w:r>
    </w:p>
  </w:endnote>
  <w:endnote w:type="continuationSeparator" w:id="0">
    <w:p w14:paraId="08482460" w14:textId="77777777" w:rsidR="004A57EA" w:rsidRDefault="004A57EA"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2E4ECA" w:rsidRPr="002E4ECA">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A1451" w14:textId="77777777" w:rsidR="004A57EA" w:rsidRDefault="004A57EA" w:rsidP="00EB0D7C">
      <w:pPr>
        <w:spacing w:after="0" w:line="240" w:lineRule="auto"/>
      </w:pPr>
      <w:r>
        <w:separator/>
      </w:r>
    </w:p>
  </w:footnote>
  <w:footnote w:type="continuationSeparator" w:id="0">
    <w:p w14:paraId="545E90F2" w14:textId="77777777" w:rsidR="004A57EA" w:rsidRDefault="004A57EA"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18"/>
    <w:multiLevelType w:val="multilevel"/>
    <w:tmpl w:val="0A5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B711E"/>
    <w:multiLevelType w:val="hybridMultilevel"/>
    <w:tmpl w:val="C216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772D"/>
    <w:multiLevelType w:val="hybridMultilevel"/>
    <w:tmpl w:val="653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2807"/>
    <w:multiLevelType w:val="hybridMultilevel"/>
    <w:tmpl w:val="F50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63CD3"/>
    <w:multiLevelType w:val="hybridMultilevel"/>
    <w:tmpl w:val="5BA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478F"/>
    <w:multiLevelType w:val="multilevel"/>
    <w:tmpl w:val="0B2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67516"/>
    <w:multiLevelType w:val="hybridMultilevel"/>
    <w:tmpl w:val="291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18F1"/>
    <w:multiLevelType w:val="hybridMultilevel"/>
    <w:tmpl w:val="EC5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26C1"/>
    <w:multiLevelType w:val="hybridMultilevel"/>
    <w:tmpl w:val="C84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500F0B"/>
    <w:multiLevelType w:val="multilevel"/>
    <w:tmpl w:val="9E3A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342DE"/>
    <w:multiLevelType w:val="hybridMultilevel"/>
    <w:tmpl w:val="FAE0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163F0"/>
    <w:multiLevelType w:val="multilevel"/>
    <w:tmpl w:val="873E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45CB7"/>
    <w:multiLevelType w:val="multilevel"/>
    <w:tmpl w:val="45F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A0CA6"/>
    <w:multiLevelType w:val="multilevel"/>
    <w:tmpl w:val="D17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55DDF"/>
    <w:multiLevelType w:val="multilevel"/>
    <w:tmpl w:val="F7C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416"/>
    <w:multiLevelType w:val="multilevel"/>
    <w:tmpl w:val="AC2E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A57C9"/>
    <w:multiLevelType w:val="multilevel"/>
    <w:tmpl w:val="1E8E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6611D"/>
    <w:multiLevelType w:val="multilevel"/>
    <w:tmpl w:val="A89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1386C"/>
    <w:multiLevelType w:val="hybridMultilevel"/>
    <w:tmpl w:val="7B9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53434"/>
    <w:multiLevelType w:val="hybridMultilevel"/>
    <w:tmpl w:val="DEB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A3011"/>
    <w:multiLevelType w:val="hybridMultilevel"/>
    <w:tmpl w:val="245C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2178E"/>
    <w:multiLevelType w:val="hybridMultilevel"/>
    <w:tmpl w:val="B1DA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61184"/>
    <w:multiLevelType w:val="multilevel"/>
    <w:tmpl w:val="6F8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A24A8"/>
    <w:multiLevelType w:val="multilevel"/>
    <w:tmpl w:val="EC3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6C1C52"/>
    <w:multiLevelType w:val="multilevel"/>
    <w:tmpl w:val="564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CF63AD"/>
    <w:multiLevelType w:val="multilevel"/>
    <w:tmpl w:val="3AD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65FC6"/>
    <w:multiLevelType w:val="multilevel"/>
    <w:tmpl w:val="F6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95D21"/>
    <w:multiLevelType w:val="hybridMultilevel"/>
    <w:tmpl w:val="6D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150C9"/>
    <w:multiLevelType w:val="hybridMultilevel"/>
    <w:tmpl w:val="D7D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76AE2"/>
    <w:multiLevelType w:val="multilevel"/>
    <w:tmpl w:val="3B9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E57BC"/>
    <w:multiLevelType w:val="multilevel"/>
    <w:tmpl w:val="37A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613CF"/>
    <w:multiLevelType w:val="multilevel"/>
    <w:tmpl w:val="320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766993"/>
    <w:multiLevelType w:val="hybridMultilevel"/>
    <w:tmpl w:val="CEF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81A76"/>
    <w:multiLevelType w:val="hybridMultilevel"/>
    <w:tmpl w:val="A10AA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A6F1BC3"/>
    <w:multiLevelType w:val="hybridMultilevel"/>
    <w:tmpl w:val="1346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E3F4F"/>
    <w:multiLevelType w:val="multilevel"/>
    <w:tmpl w:val="E8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617A28"/>
    <w:multiLevelType w:val="hybridMultilevel"/>
    <w:tmpl w:val="624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7292F"/>
    <w:multiLevelType w:val="multilevel"/>
    <w:tmpl w:val="6F9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B159C"/>
    <w:multiLevelType w:val="hybridMultilevel"/>
    <w:tmpl w:val="6D4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46F88"/>
    <w:multiLevelType w:val="hybridMultilevel"/>
    <w:tmpl w:val="13F4E0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1724AD"/>
    <w:multiLevelType w:val="hybridMultilevel"/>
    <w:tmpl w:val="929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A749D"/>
    <w:multiLevelType w:val="hybridMultilevel"/>
    <w:tmpl w:val="09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22515"/>
    <w:multiLevelType w:val="hybridMultilevel"/>
    <w:tmpl w:val="86E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47417"/>
    <w:multiLevelType w:val="hybridMultilevel"/>
    <w:tmpl w:val="ECE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9D690E"/>
    <w:multiLevelType w:val="hybridMultilevel"/>
    <w:tmpl w:val="EAF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94397"/>
    <w:multiLevelType w:val="multilevel"/>
    <w:tmpl w:val="D52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E07D2C"/>
    <w:multiLevelType w:val="multilevel"/>
    <w:tmpl w:val="CA7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7"/>
  </w:num>
  <w:num w:numId="4">
    <w:abstractNumId w:val="34"/>
  </w:num>
  <w:num w:numId="5">
    <w:abstractNumId w:val="21"/>
  </w:num>
  <w:num w:numId="6">
    <w:abstractNumId w:val="6"/>
  </w:num>
  <w:num w:numId="7">
    <w:abstractNumId w:val="42"/>
  </w:num>
  <w:num w:numId="8">
    <w:abstractNumId w:val="29"/>
  </w:num>
  <w:num w:numId="9">
    <w:abstractNumId w:val="2"/>
  </w:num>
  <w:num w:numId="10">
    <w:abstractNumId w:val="23"/>
  </w:num>
  <w:num w:numId="11">
    <w:abstractNumId w:val="13"/>
  </w:num>
  <w:num w:numId="12">
    <w:abstractNumId w:val="30"/>
  </w:num>
  <w:num w:numId="13">
    <w:abstractNumId w:val="25"/>
  </w:num>
  <w:num w:numId="14">
    <w:abstractNumId w:val="46"/>
  </w:num>
  <w:num w:numId="15">
    <w:abstractNumId w:val="26"/>
  </w:num>
  <w:num w:numId="16">
    <w:abstractNumId w:val="31"/>
  </w:num>
  <w:num w:numId="17">
    <w:abstractNumId w:val="44"/>
  </w:num>
  <w:num w:numId="18">
    <w:abstractNumId w:val="40"/>
  </w:num>
  <w:num w:numId="19">
    <w:abstractNumId w:val="5"/>
  </w:num>
  <w:num w:numId="20">
    <w:abstractNumId w:val="17"/>
  </w:num>
  <w:num w:numId="21">
    <w:abstractNumId w:val="41"/>
  </w:num>
  <w:num w:numId="22">
    <w:abstractNumId w:val="28"/>
  </w:num>
  <w:num w:numId="23">
    <w:abstractNumId w:val="32"/>
  </w:num>
  <w:num w:numId="24">
    <w:abstractNumId w:val="4"/>
  </w:num>
  <w:num w:numId="25">
    <w:abstractNumId w:val="43"/>
  </w:num>
  <w:num w:numId="26">
    <w:abstractNumId w:val="36"/>
  </w:num>
  <w:num w:numId="27">
    <w:abstractNumId w:val="24"/>
  </w:num>
  <w:num w:numId="28">
    <w:abstractNumId w:val="16"/>
  </w:num>
  <w:num w:numId="29">
    <w:abstractNumId w:val="15"/>
  </w:num>
  <w:num w:numId="30">
    <w:abstractNumId w:val="11"/>
  </w:num>
  <w:num w:numId="31">
    <w:abstractNumId w:val="37"/>
  </w:num>
  <w:num w:numId="32">
    <w:abstractNumId w:val="14"/>
  </w:num>
  <w:num w:numId="33">
    <w:abstractNumId w:val="9"/>
  </w:num>
  <w:num w:numId="34">
    <w:abstractNumId w:val="33"/>
  </w:num>
  <w:num w:numId="35">
    <w:abstractNumId w:val="18"/>
  </w:num>
  <w:num w:numId="36">
    <w:abstractNumId w:val="27"/>
  </w:num>
  <w:num w:numId="37">
    <w:abstractNumId w:val="3"/>
  </w:num>
  <w:num w:numId="38">
    <w:abstractNumId w:val="20"/>
  </w:num>
  <w:num w:numId="39">
    <w:abstractNumId w:val="19"/>
  </w:num>
  <w:num w:numId="40">
    <w:abstractNumId w:val="45"/>
  </w:num>
  <w:num w:numId="41">
    <w:abstractNumId w:val="35"/>
  </w:num>
  <w:num w:numId="42">
    <w:abstractNumId w:val="8"/>
  </w:num>
  <w:num w:numId="43">
    <w:abstractNumId w:val="8"/>
  </w:num>
  <w:num w:numId="44">
    <w:abstractNumId w:val="38"/>
  </w:num>
  <w:num w:numId="45">
    <w:abstractNumId w:val="1"/>
  </w:num>
  <w:num w:numId="46">
    <w:abstractNumId w:val="39"/>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62449"/>
    <w:rsid w:val="000717CE"/>
    <w:rsid w:val="00080CFD"/>
    <w:rsid w:val="000A003E"/>
    <w:rsid w:val="000A31EF"/>
    <w:rsid w:val="000B18BE"/>
    <w:rsid w:val="000C50FB"/>
    <w:rsid w:val="000D775C"/>
    <w:rsid w:val="000D77F8"/>
    <w:rsid w:val="000E0673"/>
    <w:rsid w:val="000F1589"/>
    <w:rsid w:val="001007A1"/>
    <w:rsid w:val="00120C1F"/>
    <w:rsid w:val="001245FC"/>
    <w:rsid w:val="001260F1"/>
    <w:rsid w:val="001314E1"/>
    <w:rsid w:val="00131D48"/>
    <w:rsid w:val="00147EB2"/>
    <w:rsid w:val="001628A1"/>
    <w:rsid w:val="00186FF2"/>
    <w:rsid w:val="001872BD"/>
    <w:rsid w:val="0018789E"/>
    <w:rsid w:val="001C1940"/>
    <w:rsid w:val="001E040E"/>
    <w:rsid w:val="001E2AF8"/>
    <w:rsid w:val="001E63F9"/>
    <w:rsid w:val="001E7843"/>
    <w:rsid w:val="001F698B"/>
    <w:rsid w:val="002046ED"/>
    <w:rsid w:val="00212877"/>
    <w:rsid w:val="00223DB8"/>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E424A"/>
    <w:rsid w:val="002E4307"/>
    <w:rsid w:val="002E4ECA"/>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D6987"/>
    <w:rsid w:val="003E3228"/>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57EA"/>
    <w:rsid w:val="004A646C"/>
    <w:rsid w:val="004B18B6"/>
    <w:rsid w:val="004D0400"/>
    <w:rsid w:val="004F17E7"/>
    <w:rsid w:val="00500C6E"/>
    <w:rsid w:val="00511967"/>
    <w:rsid w:val="00520C7A"/>
    <w:rsid w:val="00532C01"/>
    <w:rsid w:val="00535834"/>
    <w:rsid w:val="00535F5A"/>
    <w:rsid w:val="00545F01"/>
    <w:rsid w:val="005720A2"/>
    <w:rsid w:val="00576853"/>
    <w:rsid w:val="00582A43"/>
    <w:rsid w:val="005A0D14"/>
    <w:rsid w:val="005B7017"/>
    <w:rsid w:val="005C363B"/>
    <w:rsid w:val="005C6844"/>
    <w:rsid w:val="005C74FF"/>
    <w:rsid w:val="005D50A8"/>
    <w:rsid w:val="005F1B67"/>
    <w:rsid w:val="00603E6B"/>
    <w:rsid w:val="00605AC6"/>
    <w:rsid w:val="006079EE"/>
    <w:rsid w:val="00626CE5"/>
    <w:rsid w:val="00641F6E"/>
    <w:rsid w:val="00645325"/>
    <w:rsid w:val="00653231"/>
    <w:rsid w:val="0066660C"/>
    <w:rsid w:val="00672326"/>
    <w:rsid w:val="00675F43"/>
    <w:rsid w:val="006840B6"/>
    <w:rsid w:val="006858CD"/>
    <w:rsid w:val="00687AD3"/>
    <w:rsid w:val="006C5A28"/>
    <w:rsid w:val="006D1C0B"/>
    <w:rsid w:val="006F3D47"/>
    <w:rsid w:val="006F4FEF"/>
    <w:rsid w:val="0071407D"/>
    <w:rsid w:val="00714DFB"/>
    <w:rsid w:val="007160B8"/>
    <w:rsid w:val="0072181F"/>
    <w:rsid w:val="00723D5D"/>
    <w:rsid w:val="007407C5"/>
    <w:rsid w:val="007453C7"/>
    <w:rsid w:val="00745B82"/>
    <w:rsid w:val="007472E1"/>
    <w:rsid w:val="00752324"/>
    <w:rsid w:val="007561A6"/>
    <w:rsid w:val="007631AB"/>
    <w:rsid w:val="0076473D"/>
    <w:rsid w:val="00770AAB"/>
    <w:rsid w:val="00771B01"/>
    <w:rsid w:val="00772532"/>
    <w:rsid w:val="00776FF2"/>
    <w:rsid w:val="007772FC"/>
    <w:rsid w:val="00785B78"/>
    <w:rsid w:val="00796111"/>
    <w:rsid w:val="0079752A"/>
    <w:rsid w:val="007C521C"/>
    <w:rsid w:val="007D50A3"/>
    <w:rsid w:val="007D6BC1"/>
    <w:rsid w:val="007F39F3"/>
    <w:rsid w:val="008158BC"/>
    <w:rsid w:val="00817EC8"/>
    <w:rsid w:val="008405D4"/>
    <w:rsid w:val="008519E6"/>
    <w:rsid w:val="008520C0"/>
    <w:rsid w:val="00852B13"/>
    <w:rsid w:val="00866509"/>
    <w:rsid w:val="008724F0"/>
    <w:rsid w:val="00881150"/>
    <w:rsid w:val="0088175A"/>
    <w:rsid w:val="00882044"/>
    <w:rsid w:val="008908DE"/>
    <w:rsid w:val="008952B7"/>
    <w:rsid w:val="008A26D8"/>
    <w:rsid w:val="008B191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84299"/>
    <w:rsid w:val="00985E50"/>
    <w:rsid w:val="00995652"/>
    <w:rsid w:val="009A5DE7"/>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82144"/>
    <w:rsid w:val="00A858A4"/>
    <w:rsid w:val="00A90097"/>
    <w:rsid w:val="00A91CBB"/>
    <w:rsid w:val="00A931B5"/>
    <w:rsid w:val="00AA1CEA"/>
    <w:rsid w:val="00AA7304"/>
    <w:rsid w:val="00AB622E"/>
    <w:rsid w:val="00AD2EB9"/>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5E9A"/>
    <w:rsid w:val="00BB75C0"/>
    <w:rsid w:val="00BC4751"/>
    <w:rsid w:val="00BC6227"/>
    <w:rsid w:val="00BD1405"/>
    <w:rsid w:val="00BE2A52"/>
    <w:rsid w:val="00BF4C18"/>
    <w:rsid w:val="00C264BF"/>
    <w:rsid w:val="00C27F26"/>
    <w:rsid w:val="00C35071"/>
    <w:rsid w:val="00C65714"/>
    <w:rsid w:val="00C7332B"/>
    <w:rsid w:val="00C7454C"/>
    <w:rsid w:val="00C860A9"/>
    <w:rsid w:val="00C91A6A"/>
    <w:rsid w:val="00C91B28"/>
    <w:rsid w:val="00CC00B1"/>
    <w:rsid w:val="00CC75B2"/>
    <w:rsid w:val="00CC7B04"/>
    <w:rsid w:val="00CD2E50"/>
    <w:rsid w:val="00CD4B7F"/>
    <w:rsid w:val="00CF2EF7"/>
    <w:rsid w:val="00CF5698"/>
    <w:rsid w:val="00D03FA3"/>
    <w:rsid w:val="00D04439"/>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s://www.somerset.gov.uk/waste-planning-and-land/climate-emergency/"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s://www.somerset.gov.uk/education-and-families/" TargetMode="External"/><Relationship Id="rId2" Type="http://schemas.openxmlformats.org/officeDocument/2006/relationships/customXml" Target="../customXml/item2.xml"/><Relationship Id="rId16" Type="http://schemas.openxmlformats.org/officeDocument/2006/relationships/hyperlink" Target="mailto:onesomerset@somerse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5" Type="http://schemas.openxmlformats.org/officeDocument/2006/relationships/settings" Target="settings.xml"/><Relationship Id="rId15" Type="http://schemas.openxmlformats.org/officeDocument/2006/relationships/hyperlink" Target="https://roam.somerset.gov.uk/roam/map" TargetMode="External"/><Relationship Id="rId10" Type="http://schemas.openxmlformats.org/officeDocument/2006/relationships/hyperlink" Target="http://www.somersetwaste.gov.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51421"/>
    <w:rsid w:val="00063F83"/>
    <w:rsid w:val="00096F45"/>
    <w:rsid w:val="000D625A"/>
    <w:rsid w:val="000D7277"/>
    <w:rsid w:val="00113F26"/>
    <w:rsid w:val="00122C95"/>
    <w:rsid w:val="0014682C"/>
    <w:rsid w:val="00163522"/>
    <w:rsid w:val="00170E31"/>
    <w:rsid w:val="002568E6"/>
    <w:rsid w:val="002B2DB4"/>
    <w:rsid w:val="00341198"/>
    <w:rsid w:val="00356FF3"/>
    <w:rsid w:val="00367FB3"/>
    <w:rsid w:val="004958FC"/>
    <w:rsid w:val="004A2629"/>
    <w:rsid w:val="004F1E0A"/>
    <w:rsid w:val="005D226D"/>
    <w:rsid w:val="006206F6"/>
    <w:rsid w:val="006362B1"/>
    <w:rsid w:val="00690765"/>
    <w:rsid w:val="006D45C3"/>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9834C7"/>
    <w:rsid w:val="00A67FD4"/>
    <w:rsid w:val="00C10450"/>
    <w:rsid w:val="00C345CD"/>
    <w:rsid w:val="00C66BD8"/>
    <w:rsid w:val="00C90D98"/>
    <w:rsid w:val="00CB0F25"/>
    <w:rsid w:val="00CE5565"/>
    <w:rsid w:val="00CF0761"/>
    <w:rsid w:val="00D37FA6"/>
    <w:rsid w:val="00DA2CF3"/>
    <w:rsid w:val="00E15107"/>
    <w:rsid w:val="00E346F7"/>
    <w:rsid w:val="00E41E9A"/>
    <w:rsid w:val="00E83406"/>
    <w:rsid w:val="00EC76E7"/>
    <w:rsid w:val="00ED2F00"/>
    <w:rsid w:val="00ED76CE"/>
    <w:rsid w:val="00EE5D21"/>
    <w:rsid w:val="00F1226F"/>
    <w:rsid w:val="00F52C8B"/>
    <w:rsid w:val="00F65D13"/>
    <w:rsid w:val="00F747D2"/>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053E6E9174898B0E096A84E867026">
    <w:name w:val="BDC053E6E9174898B0E096A84E867026"/>
    <w:rsid w:val="00113F26"/>
  </w:style>
  <w:style w:type="paragraph" w:customStyle="1" w:styleId="C693D6EF28DC4F39A7D6EA65977262F6">
    <w:name w:val="C693D6EF28DC4F39A7D6EA65977262F6"/>
    <w:rsid w:val="00113F26"/>
  </w:style>
  <w:style w:type="paragraph" w:customStyle="1" w:styleId="7293EABFE910452982BD36C1F713062D">
    <w:name w:val="7293EABFE910452982BD36C1F713062D"/>
    <w:rsid w:val="00113F26"/>
  </w:style>
  <w:style w:type="paragraph" w:customStyle="1" w:styleId="972D32BBD61840AF9A35194DA581D160">
    <w:name w:val="972D32BBD61840AF9A35194DA581D160"/>
    <w:rsid w:val="00113F26"/>
  </w:style>
  <w:style w:type="paragraph" w:customStyle="1" w:styleId="67A2EDE7825A4A7F8CE49CBEA77CCF87">
    <w:name w:val="67A2EDE7825A4A7F8CE49CBEA77CCF87"/>
    <w:rsid w:val="00113F26"/>
  </w:style>
  <w:style w:type="paragraph" w:customStyle="1" w:styleId="956843A4331F4077842BFC624100EBA9">
    <w:name w:val="956843A4331F4077842BFC624100EBA9"/>
    <w:rsid w:val="00113F26"/>
  </w:style>
  <w:style w:type="paragraph" w:customStyle="1" w:styleId="C839535943E2407DBC736F07BAE7092E">
    <w:name w:val="C839535943E2407DBC736F07BAE7092E"/>
    <w:rsid w:val="00113F26"/>
  </w:style>
  <w:style w:type="paragraph" w:customStyle="1" w:styleId="4DF3DEB2C1274B728BD3A577ABEB7417">
    <w:name w:val="4DF3DEB2C1274B728BD3A577ABEB7417"/>
    <w:rsid w:val="00113F26"/>
  </w:style>
  <w:style w:type="paragraph" w:customStyle="1" w:styleId="1A118045E3214DD9A7B0B97A3BF53623">
    <w:name w:val="1A118045E3214DD9A7B0B97A3BF53623"/>
    <w:rsid w:val="00113F26"/>
  </w:style>
  <w:style w:type="paragraph" w:customStyle="1" w:styleId="4F1BAB51F9D24BFEBBA0417355134639">
    <w:name w:val="4F1BAB51F9D24BFEBBA0417355134639"/>
    <w:rsid w:val="00113F26"/>
  </w:style>
  <w:style w:type="paragraph" w:customStyle="1" w:styleId="8667CF6FFF474398B5BD8F3886301169">
    <w:name w:val="8667CF6FFF474398B5BD8F3886301169"/>
    <w:rsid w:val="00113F26"/>
  </w:style>
  <w:style w:type="paragraph" w:customStyle="1" w:styleId="80D71BC594144F74B5EAD345A7A1E7C1">
    <w:name w:val="80D71BC594144F74B5EAD345A7A1E7C1"/>
    <w:rsid w:val="00113F26"/>
  </w:style>
  <w:style w:type="paragraph" w:customStyle="1" w:styleId="0559023ED3B748D99E6D485AE562844F">
    <w:name w:val="0559023ED3B748D99E6D485AE562844F"/>
    <w:rsid w:val="00113F26"/>
  </w:style>
  <w:style w:type="paragraph" w:customStyle="1" w:styleId="F4F400E890F94787B241EFA60CE491A3">
    <w:name w:val="F4F400E890F94787B241EFA60CE491A3"/>
    <w:rsid w:val="00113F26"/>
  </w:style>
  <w:style w:type="paragraph" w:customStyle="1" w:styleId="C22323DA76CD4AB49A1437BB136EC5B1">
    <w:name w:val="C22323DA76CD4AB49A1437BB136EC5B1"/>
    <w:rsid w:val="00113F26"/>
  </w:style>
  <w:style w:type="paragraph" w:customStyle="1" w:styleId="AF377A2172774C19991991168F37413F">
    <w:name w:val="AF377A2172774C19991991168F37413F"/>
    <w:rsid w:val="00113F26"/>
  </w:style>
  <w:style w:type="paragraph" w:customStyle="1" w:styleId="CC0740D2EE7045A2B4531BEF20E5B67F">
    <w:name w:val="CC0740D2EE7045A2B4531BEF20E5B67F"/>
    <w:rsid w:val="00113F26"/>
  </w:style>
  <w:style w:type="paragraph" w:customStyle="1" w:styleId="BEC43D2B1E47408AAF98CD0100B5224C">
    <w:name w:val="BEC43D2B1E47408AAF98CD0100B5224C"/>
    <w:rsid w:val="00113F26"/>
  </w:style>
  <w:style w:type="paragraph" w:customStyle="1" w:styleId="9C3BC3A949D648879B664B1990294AB2">
    <w:name w:val="9C3BC3A949D648879B664B1990294AB2"/>
    <w:rsid w:val="00774F4E"/>
  </w:style>
  <w:style w:type="paragraph" w:customStyle="1" w:styleId="99AC5B0B63EF4EC381B9D3AA23C8958C">
    <w:name w:val="99AC5B0B63EF4EC381B9D3AA23C8958C"/>
    <w:rsid w:val="00774F4E"/>
  </w:style>
  <w:style w:type="paragraph" w:customStyle="1" w:styleId="BEC77280C3A64D78BE51E515E5CC5539">
    <w:name w:val="BEC77280C3A64D78BE51E515E5CC5539"/>
    <w:rsid w:val="000D7277"/>
  </w:style>
  <w:style w:type="paragraph" w:customStyle="1" w:styleId="91D5D2C838B649C5BE9D82CE6213649B">
    <w:name w:val="91D5D2C838B649C5BE9D82CE6213649B"/>
    <w:rsid w:val="000D7277"/>
  </w:style>
  <w:style w:type="paragraph" w:customStyle="1" w:styleId="BC1B6AA26CEE43328347F79BB17C32C2">
    <w:name w:val="BC1B6AA26CEE43328347F79BB17C32C2"/>
    <w:rsid w:val="00E41E9A"/>
  </w:style>
  <w:style w:type="paragraph" w:customStyle="1" w:styleId="D073F3F099B4423790BA74C81DFC62EC">
    <w:name w:val="D073F3F099B4423790BA74C81DFC62EC"/>
    <w:rsid w:val="007E13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38294A-6CD0-4D94-9F4D-E8FBA4D3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2020-10-05T14:52:00Z</cp:lastPrinted>
  <dcterms:created xsi:type="dcterms:W3CDTF">2020-10-05T14:53:00Z</dcterms:created>
  <dcterms:modified xsi:type="dcterms:W3CDTF">2020-10-05T14:53:00Z</dcterms:modified>
</cp:coreProperties>
</file>